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A9B" w:rsidRDefault="00466A9B" w:rsidP="0009639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NZ"/>
        </w:rPr>
        <w:drawing>
          <wp:inline distT="0" distB="0" distL="0" distR="0">
            <wp:extent cx="2009775" cy="910384"/>
            <wp:effectExtent l="0" t="0" r="0" b="4445"/>
            <wp:docPr id="1" name="Picture 1" descr="C:\Users\Team Leader Youth\AppData\Local\Microsoft\Windows\Temporary Internet Files\Content.Outlook\N94M7VEZ\SST Logo complete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 Leader Youth\AppData\Local\Microsoft\Windows\Temporary Internet Files\Content.Outlook\N94M7VEZ\SST Logo complete 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56" cy="915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A1" w:rsidRPr="00171547" w:rsidRDefault="00E65BA1" w:rsidP="00171547">
      <w:pPr>
        <w:jc w:val="center"/>
        <w:rPr>
          <w:b/>
          <w:sz w:val="36"/>
          <w:szCs w:val="36"/>
        </w:rPr>
      </w:pPr>
      <w:r w:rsidRPr="00171547">
        <w:rPr>
          <w:b/>
          <w:sz w:val="36"/>
          <w:szCs w:val="36"/>
        </w:rPr>
        <w:t xml:space="preserve">REFERRAL </w:t>
      </w:r>
      <w:r w:rsidR="00FF442A">
        <w:rPr>
          <w:b/>
          <w:sz w:val="36"/>
          <w:szCs w:val="36"/>
        </w:rPr>
        <w:t>TO</w:t>
      </w:r>
      <w:r w:rsidRPr="00171547">
        <w:rPr>
          <w:b/>
          <w:sz w:val="36"/>
          <w:szCs w:val="36"/>
        </w:rPr>
        <w:t xml:space="preserve"> STEPPING STONE YOUTH SERVICES</w:t>
      </w:r>
    </w:p>
    <w:tbl>
      <w:tblPr>
        <w:tblStyle w:val="TableGrid"/>
        <w:tblpPr w:leftFromText="180" w:rightFromText="180" w:vertAnchor="text" w:horzAnchor="page" w:tblpX="803" w:tblpY="8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26"/>
      </w:tblGrid>
      <w:tr w:rsidR="00B73CB8" w:rsidTr="00B73CB8">
        <w:tc>
          <w:tcPr>
            <w:tcW w:w="9026" w:type="dxa"/>
          </w:tcPr>
          <w:p w:rsidR="00B73CB8" w:rsidRPr="00F83CDC" w:rsidRDefault="00B73CB8" w:rsidP="00B73CB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b/>
              </w:rPr>
              <w:instrText xml:space="preserve"> FORMCHECKBOX </w:instrText>
            </w:r>
            <w:r w:rsidR="00EB2E5C">
              <w:rPr>
                <w:b/>
              </w:rPr>
            </w:r>
            <w:r w:rsidR="00EB2E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0"/>
            <w:r>
              <w:rPr>
                <w:b/>
              </w:rPr>
              <w:t xml:space="preserve">  </w:t>
            </w:r>
            <w:r w:rsidRPr="00F83CDC">
              <w:rPr>
                <w:b/>
              </w:rPr>
              <w:t>Residential</w:t>
            </w:r>
          </w:p>
        </w:tc>
      </w:tr>
      <w:tr w:rsidR="00B73CB8" w:rsidTr="00B73CB8">
        <w:tc>
          <w:tcPr>
            <w:tcW w:w="9026" w:type="dxa"/>
          </w:tcPr>
          <w:p w:rsidR="00B73CB8" w:rsidRPr="00F83CDC" w:rsidRDefault="00B73CB8" w:rsidP="00B73CB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</w:rPr>
              <w:instrText xml:space="preserve"> FORMCHECKBOX </w:instrText>
            </w:r>
            <w:r w:rsidR="00EB2E5C">
              <w:rPr>
                <w:b/>
              </w:rPr>
            </w:r>
            <w:r w:rsidR="00EB2E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</w:t>
            </w:r>
            <w:r w:rsidRPr="00F83CDC">
              <w:rPr>
                <w:b/>
              </w:rPr>
              <w:t>Respite</w:t>
            </w:r>
          </w:p>
        </w:tc>
      </w:tr>
      <w:tr w:rsidR="00B73CB8" w:rsidTr="00B73CB8">
        <w:tc>
          <w:tcPr>
            <w:tcW w:w="9026" w:type="dxa"/>
          </w:tcPr>
          <w:p w:rsidR="00B73CB8" w:rsidRPr="00F83CDC" w:rsidRDefault="00B73CB8" w:rsidP="00B73CB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>
              <w:rPr>
                <w:b/>
              </w:rPr>
              <w:instrText xml:space="preserve"> FORMCHECKBOX </w:instrText>
            </w:r>
            <w:r w:rsidR="00EB2E5C">
              <w:rPr>
                <w:b/>
              </w:rPr>
            </w:r>
            <w:r w:rsidR="00EB2E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</w:t>
            </w:r>
            <w:r w:rsidRPr="00F83CDC">
              <w:rPr>
                <w:b/>
              </w:rPr>
              <w:t>Mobile</w:t>
            </w:r>
          </w:p>
        </w:tc>
      </w:tr>
      <w:tr w:rsidR="00B73CB8" w:rsidTr="00B73CB8">
        <w:tc>
          <w:tcPr>
            <w:tcW w:w="9026" w:type="dxa"/>
          </w:tcPr>
          <w:p w:rsidR="00B73CB8" w:rsidRDefault="00B73CB8" w:rsidP="00B73CB8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b/>
              </w:rPr>
              <w:instrText xml:space="preserve"> FORMCHECKBOX </w:instrText>
            </w:r>
            <w:r w:rsidR="00EB2E5C">
              <w:rPr>
                <w:b/>
              </w:rPr>
            </w:r>
            <w:r w:rsidR="00EB2E5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</w:t>
            </w:r>
            <w:r w:rsidR="004154D2">
              <w:rPr>
                <w:b/>
              </w:rPr>
              <w:t>Community Mental Health</w:t>
            </w:r>
            <w:r w:rsidRPr="00A56260">
              <w:rPr>
                <w:b/>
              </w:rPr>
              <w:t xml:space="preserve"> Work</w:t>
            </w:r>
          </w:p>
        </w:tc>
      </w:tr>
    </w:tbl>
    <w:p w:rsidR="000A1352" w:rsidRDefault="00FF442A" w:rsidP="00B73CB8">
      <w:pPr>
        <w:ind w:left="142"/>
        <w:sectPr w:rsidR="000A1352" w:rsidSect="004154D2">
          <w:headerReference w:type="default" r:id="rId9"/>
          <w:footerReference w:type="default" r:id="rId10"/>
          <w:pgSz w:w="11906" w:h="16838"/>
          <w:pgMar w:top="720" w:right="720" w:bottom="720" w:left="720" w:header="708" w:footer="708" w:gutter="0"/>
          <w:cols w:space="708"/>
          <w:formProt w:val="0"/>
          <w:docGrid w:linePitch="360"/>
        </w:sectPr>
      </w:pPr>
      <w:r>
        <w:t>This form can be used to refer</w:t>
      </w:r>
      <w:r w:rsidR="00E65BA1" w:rsidRPr="00A56260">
        <w:t xml:space="preserve"> a young person to any of Stepping Stone Youth Services</w:t>
      </w:r>
      <w:r w:rsidR="002E57D8">
        <w:t xml:space="preserve">. Please select any of the options you are interested in referring to: </w:t>
      </w:r>
    </w:p>
    <w:p w:rsidR="000A1352" w:rsidRDefault="00A5685B" w:rsidP="00B73CB8">
      <w:pPr>
        <w:ind w:left="142"/>
        <w:sectPr w:rsidR="000A1352" w:rsidSect="000A1352">
          <w:type w:val="continuous"/>
          <w:pgSz w:w="11906" w:h="16838"/>
          <w:pgMar w:top="567" w:right="1440" w:bottom="1440" w:left="1440" w:header="708" w:footer="708" w:gutter="0"/>
          <w:cols w:space="708"/>
          <w:formProt w:val="0"/>
          <w:docGrid w:linePitch="360"/>
        </w:sectPr>
      </w:pPr>
      <w:r w:rsidRPr="00A5685B">
        <w:rPr>
          <w:b/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D347AC" wp14:editId="2B71457C">
                <wp:simplePos x="0" y="0"/>
                <wp:positionH relativeFrom="column">
                  <wp:posOffset>2818765</wp:posOffset>
                </wp:positionH>
                <wp:positionV relativeFrom="paragraph">
                  <wp:posOffset>106045</wp:posOffset>
                </wp:positionV>
                <wp:extent cx="2752725" cy="1404620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85B" w:rsidRDefault="00A5685B">
                            <w:r>
                              <w:t>Patient Label</w:t>
                            </w:r>
                          </w:p>
                          <w:p w:rsidR="00A5685B" w:rsidRDefault="00A5685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D347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1.95pt;margin-top:8.35pt;width:216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">
                <v:textbox style="mso-fit-shape-to-text:t">
                  <w:txbxContent>
                    <w:p w:rsidR="00A5685B" w:rsidRDefault="00A5685B">
                      <w:r>
                        <w:t>Patient Label</w:t>
                      </w:r>
                    </w:p>
                    <w:p w:rsidR="00A5685B" w:rsidRDefault="00A5685B"/>
                  </w:txbxContent>
                </v:textbox>
                <w10:wrap type="square"/>
              </v:shape>
            </w:pict>
          </mc:Fallback>
        </mc:AlternateContent>
      </w:r>
    </w:p>
    <w:p w:rsidR="004154D2" w:rsidRDefault="004154D2" w:rsidP="00B73CB8">
      <w:pPr>
        <w:ind w:left="142"/>
      </w:pPr>
    </w:p>
    <w:p w:rsidR="004154D2" w:rsidRDefault="004154D2" w:rsidP="00B73CB8">
      <w:pPr>
        <w:ind w:left="142"/>
      </w:pPr>
    </w:p>
    <w:p w:rsidR="004154D2" w:rsidRDefault="004154D2" w:rsidP="00B73CB8">
      <w:pPr>
        <w:ind w:left="142"/>
      </w:pPr>
    </w:p>
    <w:p w:rsidR="006A114C" w:rsidRDefault="00A94762" w:rsidP="00B73CB8">
      <w:pPr>
        <w:ind w:left="142"/>
      </w:pPr>
      <w:r w:rsidRPr="00A56260">
        <w:t>If you wish to discuss which services might be appropriate for the young person you are refe</w:t>
      </w:r>
      <w:r w:rsidR="00A56260" w:rsidRPr="00A56260">
        <w:t xml:space="preserve">rring, please phone </w:t>
      </w:r>
      <w:r w:rsidR="002E57D8">
        <w:t>M</w:t>
      </w:r>
      <w:r w:rsidR="006A114C">
        <w:t xml:space="preserve">alcolm </w:t>
      </w:r>
      <w:r w:rsidR="00A56260" w:rsidRPr="00A56260">
        <w:t>(</w:t>
      </w:r>
      <w:r w:rsidR="004154D2">
        <w:t xml:space="preserve">03-338-6390 </w:t>
      </w:r>
      <w:proofErr w:type="spellStart"/>
      <w:r w:rsidR="004154D2">
        <w:t>ext</w:t>
      </w:r>
      <w:proofErr w:type="spellEnd"/>
      <w:r w:rsidR="004154D2">
        <w:t xml:space="preserve"> 735</w:t>
      </w:r>
      <w:r w:rsidR="00A56260" w:rsidRPr="00A56260">
        <w:t xml:space="preserve">). </w:t>
      </w:r>
      <w:r w:rsidR="00B73CB8">
        <w:t xml:space="preserve"> </w:t>
      </w:r>
      <w:r w:rsidR="006A114C" w:rsidRPr="00E243CA">
        <w:rPr>
          <w:u w:val="single"/>
        </w:rPr>
        <w:t>For respite referrals</w:t>
      </w:r>
      <w:r w:rsidR="006A114C">
        <w:t xml:space="preserve">, please make contact directly with the Respite/Residential service to discuss </w:t>
      </w:r>
      <w:r w:rsidR="004154D2">
        <w:t>a booking (</w:t>
      </w:r>
      <w:r w:rsidR="000134FC">
        <w:t>03 332 6417/337 4997 or 027 489 5374</w:t>
      </w:r>
      <w:r w:rsidR="004154D2">
        <w:t>).</w:t>
      </w:r>
    </w:p>
    <w:p w:rsidR="00A5685B" w:rsidRDefault="00A5685B" w:rsidP="00B73CB8">
      <w:pPr>
        <w:pStyle w:val="NoSpacing"/>
        <w:ind w:left="142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2E5C">
        <w:fldChar w:fldCharType="separate"/>
      </w:r>
      <w:r>
        <w:fldChar w:fldCharType="end"/>
      </w:r>
      <w:r>
        <w:t xml:space="preserve"> </w:t>
      </w:r>
      <w:r w:rsidRPr="007D2432">
        <w:rPr>
          <w:b/>
        </w:rPr>
        <w:t xml:space="preserve">Attach </w:t>
      </w:r>
      <w:r w:rsidR="00712B2A" w:rsidRPr="007D2432">
        <w:rPr>
          <w:b/>
          <w:u w:val="single"/>
        </w:rPr>
        <w:t>HEALTHLINKS FACE SHEET</w:t>
      </w:r>
      <w:r w:rsidRPr="007D2432">
        <w:rPr>
          <w:b/>
        </w:rPr>
        <w:t xml:space="preserve"> with CURRENT information</w:t>
      </w:r>
      <w:r w:rsidR="00CE4DC0">
        <w:rPr>
          <w:b/>
        </w:rPr>
        <w:t xml:space="preserve"> including</w:t>
      </w:r>
      <w:r>
        <w:t>:</w:t>
      </w:r>
    </w:p>
    <w:p w:rsidR="00B73CB8" w:rsidRDefault="00E65BA1" w:rsidP="00255713">
      <w:pPr>
        <w:pStyle w:val="NoSpacing"/>
        <w:ind w:left="142" w:firstLine="578"/>
      </w:pPr>
      <w:r w:rsidRPr="00A56260">
        <w:t xml:space="preserve">CLIENT DETAILS </w:t>
      </w:r>
      <w:r w:rsidR="00B655EA">
        <w:t xml:space="preserve">/ </w:t>
      </w:r>
      <w:r w:rsidR="00A5685B">
        <w:t>NEXT OF KIN DETAILS</w:t>
      </w:r>
      <w:r w:rsidR="00B73CB8">
        <w:t xml:space="preserve"> </w:t>
      </w:r>
      <w:r w:rsidR="00B655EA">
        <w:t xml:space="preserve">/ </w:t>
      </w:r>
      <w:r w:rsidR="007A34CF">
        <w:t xml:space="preserve">GP / </w:t>
      </w:r>
      <w:r w:rsidR="00A5685B">
        <w:t>Case Manager and Consultant</w:t>
      </w:r>
    </w:p>
    <w:p w:rsidR="0033034C" w:rsidRPr="0033034C" w:rsidRDefault="0033034C" w:rsidP="00B73CB8">
      <w:pPr>
        <w:pStyle w:val="NoSpacing"/>
        <w:ind w:left="142"/>
        <w:rPr>
          <w:b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B2E5C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Attach </w:t>
      </w:r>
      <w:r w:rsidRPr="0033034C">
        <w:rPr>
          <w:b/>
          <w:u w:val="single"/>
        </w:rPr>
        <w:t>CONTACT AND DISCLOSURE</w:t>
      </w:r>
      <w:r>
        <w:rPr>
          <w:b/>
        </w:rPr>
        <w:t xml:space="preserve"> form with Stepping Stone Trust added.</w:t>
      </w:r>
    </w:p>
    <w:p w:rsidR="0033034C" w:rsidRDefault="0033034C" w:rsidP="00B73CB8">
      <w:pPr>
        <w:pStyle w:val="NoSpacing"/>
        <w:ind w:left="142"/>
      </w:pPr>
    </w:p>
    <w:p w:rsidR="00712B2A" w:rsidRDefault="00A27C3E" w:rsidP="00B73CB8">
      <w:pPr>
        <w:ind w:left="142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B2E5C">
        <w:rPr>
          <w:b/>
        </w:rPr>
      </w:r>
      <w:r w:rsidR="00EB2E5C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Attach </w:t>
      </w:r>
      <w:r w:rsidR="00062A01">
        <w:rPr>
          <w:b/>
          <w:u w:val="single"/>
        </w:rPr>
        <w:t>CRISIS/ACTION</w:t>
      </w:r>
      <w:r w:rsidR="00A207FE">
        <w:rPr>
          <w:b/>
          <w:u w:val="single"/>
        </w:rPr>
        <w:t>/</w:t>
      </w:r>
      <w:r w:rsidR="00B73CB8">
        <w:rPr>
          <w:b/>
          <w:u w:val="single"/>
        </w:rPr>
        <w:t>TRANSITION PLAN</w:t>
      </w:r>
      <w:r>
        <w:rPr>
          <w:b/>
        </w:rPr>
        <w:t xml:space="preserve"> including current risks</w:t>
      </w:r>
      <w:r w:rsidR="00DC22FE">
        <w:rPr>
          <w:b/>
        </w:rPr>
        <w:t>. Clearly state objectives and role for SST.</w:t>
      </w:r>
    </w:p>
    <w:p w:rsidR="00A207FE" w:rsidRDefault="00A207FE" w:rsidP="00B73CB8">
      <w:pPr>
        <w:ind w:left="142"/>
        <w:rPr>
          <w:b/>
        </w:rPr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EB2E5C">
        <w:rPr>
          <w:b/>
        </w:rPr>
      </w:r>
      <w:r w:rsidR="00EB2E5C">
        <w:rPr>
          <w:b/>
        </w:rPr>
        <w:fldChar w:fldCharType="separate"/>
      </w:r>
      <w:r>
        <w:rPr>
          <w:b/>
        </w:rPr>
        <w:fldChar w:fldCharType="end"/>
      </w:r>
      <w:r w:rsidR="00ED024F">
        <w:rPr>
          <w:b/>
        </w:rPr>
        <w:t xml:space="preserve"> Attach current/most recent</w:t>
      </w:r>
      <w:r>
        <w:rPr>
          <w:b/>
        </w:rPr>
        <w:t xml:space="preserve"> </w:t>
      </w:r>
      <w:r>
        <w:rPr>
          <w:b/>
          <w:u w:val="single"/>
        </w:rPr>
        <w:t>PSYCHIATRIC SUMMARY</w:t>
      </w:r>
      <w:r>
        <w:rPr>
          <w:b/>
        </w:rPr>
        <w:t>.</w:t>
      </w:r>
    </w:p>
    <w:p w:rsidR="007D2432" w:rsidRPr="00712B2A" w:rsidRDefault="007D2432" w:rsidP="00B73CB8">
      <w:pPr>
        <w:ind w:left="142"/>
        <w:rPr>
          <w:b/>
        </w:rPr>
      </w:pPr>
      <w:r w:rsidRPr="007D2432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432">
        <w:rPr>
          <w:b/>
        </w:rPr>
        <w:instrText xml:space="preserve"> FORMCHECKBOX </w:instrText>
      </w:r>
      <w:r w:rsidR="00EB2E5C">
        <w:rPr>
          <w:b/>
        </w:rPr>
      </w:r>
      <w:r w:rsidR="00EB2E5C">
        <w:rPr>
          <w:b/>
        </w:rPr>
        <w:fldChar w:fldCharType="separate"/>
      </w:r>
      <w:r w:rsidRPr="007D2432">
        <w:rPr>
          <w:b/>
        </w:rPr>
        <w:fldChar w:fldCharType="end"/>
      </w:r>
      <w:r w:rsidRPr="007D2432">
        <w:rPr>
          <w:b/>
        </w:rPr>
        <w:t xml:space="preserve"> Attach MEDICATION</w:t>
      </w:r>
      <w:r w:rsidRPr="00712B2A">
        <w:rPr>
          <w:b/>
        </w:rPr>
        <w:t xml:space="preserve"> </w:t>
      </w:r>
      <w:r w:rsidRPr="007D2432">
        <w:rPr>
          <w:b/>
        </w:rPr>
        <w:t xml:space="preserve">SCRIPTS &amp; QUALMED CHARTS for Respite &amp; Residential NB </w:t>
      </w:r>
      <w:r w:rsidRPr="007D2432">
        <w:rPr>
          <w:b/>
          <w:u w:val="single"/>
        </w:rPr>
        <w:t>Blister packs required</w:t>
      </w:r>
      <w:r w:rsidRPr="007D2432">
        <w:rPr>
          <w:b/>
        </w:rPr>
        <w:t xml:space="preserve"> </w:t>
      </w:r>
    </w:p>
    <w:p w:rsidR="002C7910" w:rsidRPr="00A56260" w:rsidRDefault="00712B2A" w:rsidP="00B73CB8">
      <w:r>
        <w:rPr>
          <w:b/>
        </w:rPr>
        <w:t xml:space="preserve">Additional </w:t>
      </w:r>
      <w:r w:rsidR="002C7910" w:rsidRPr="00A56260">
        <w:rPr>
          <w:b/>
        </w:rPr>
        <w:t>CLIENT INFORMATION</w:t>
      </w:r>
      <w:r>
        <w:rPr>
          <w:b/>
        </w:rPr>
        <w:t xml:space="preserve"> required</w:t>
      </w:r>
      <w:r w:rsidR="00C87176">
        <w:rPr>
          <w:b/>
        </w:rPr>
        <w:t>:</w:t>
      </w:r>
    </w:p>
    <w:tbl>
      <w:tblPr>
        <w:tblStyle w:val="TableGrid"/>
        <w:tblW w:w="0" w:type="auto"/>
        <w:tblBorders>
          <w:insideH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41"/>
      </w:tblGrid>
      <w:tr w:rsidR="00C87176" w:rsidTr="00A207FE">
        <w:trPr>
          <w:trHeight w:val="4710"/>
        </w:trPr>
        <w:tc>
          <w:tcPr>
            <w:tcW w:w="10441" w:type="dxa"/>
          </w:tcPr>
          <w:p w:rsidR="00C76683" w:rsidRDefault="00A27C3E" w:rsidP="00C76683">
            <w:pPr>
              <w:pStyle w:val="ListParagraph"/>
              <w:numPr>
                <w:ilvl w:val="0"/>
                <w:numId w:val="6"/>
              </w:numPr>
              <w:ind w:left="596"/>
            </w:pPr>
            <w:r w:rsidRPr="00A56260">
              <w:t>Legal Status: (</w:t>
            </w:r>
            <w:proofErr w:type="spellStart"/>
            <w:r w:rsidRPr="00A56260">
              <w:t>eg</w:t>
            </w:r>
            <w:proofErr w:type="spellEnd"/>
            <w:r w:rsidRPr="00A56260">
              <w:t>. Mental Health Act,</w:t>
            </w:r>
            <w:r>
              <w:t xml:space="preserve"> CYFS Act, Bail Conditions etc.) </w:t>
            </w:r>
          </w:p>
          <w:p w:rsidR="00C76683" w:rsidRDefault="00C76683" w:rsidP="00C76683">
            <w:pPr>
              <w:pStyle w:val="ListParagraph"/>
              <w:ind w:left="596"/>
            </w:pPr>
          </w:p>
          <w:p w:rsidR="00C76683" w:rsidRDefault="00A27C3E" w:rsidP="00C76683">
            <w:pPr>
              <w:pStyle w:val="ListParagraph"/>
              <w:numPr>
                <w:ilvl w:val="0"/>
                <w:numId w:val="6"/>
              </w:numPr>
              <w:ind w:left="596"/>
            </w:pPr>
            <w:r w:rsidRPr="00A56260">
              <w:t xml:space="preserve">Client’s Diagnosis: </w:t>
            </w:r>
          </w:p>
          <w:p w:rsidR="00C76683" w:rsidRDefault="00C76683" w:rsidP="00C76683"/>
          <w:p w:rsidR="00A27C3E" w:rsidRDefault="00A27C3E" w:rsidP="00C76683">
            <w:pPr>
              <w:pStyle w:val="ListParagraph"/>
              <w:numPr>
                <w:ilvl w:val="0"/>
                <w:numId w:val="6"/>
              </w:numPr>
              <w:ind w:left="596"/>
            </w:pPr>
            <w:r>
              <w:t>Physical Health Issues</w:t>
            </w:r>
            <w:r w:rsidR="00810FE9">
              <w:t xml:space="preserve"> (including Allergies)</w:t>
            </w:r>
            <w:r>
              <w:t xml:space="preserve">: </w:t>
            </w:r>
          </w:p>
          <w:p w:rsidR="00A27C3E" w:rsidRDefault="00A27C3E" w:rsidP="00C76683">
            <w:pPr>
              <w:ind w:left="596"/>
            </w:pPr>
          </w:p>
          <w:p w:rsidR="00A27C3E" w:rsidRDefault="00A27C3E" w:rsidP="00C76683">
            <w:pPr>
              <w:pStyle w:val="ListParagraph"/>
              <w:numPr>
                <w:ilvl w:val="0"/>
                <w:numId w:val="5"/>
              </w:numPr>
              <w:ind w:left="596"/>
            </w:pPr>
            <w:r>
              <w:t xml:space="preserve">Alcohol and Drug Usage/History: </w:t>
            </w:r>
          </w:p>
          <w:p w:rsidR="00A27C3E" w:rsidRDefault="00A27C3E" w:rsidP="00C76683">
            <w:pPr>
              <w:ind w:left="596"/>
            </w:pPr>
          </w:p>
          <w:p w:rsidR="00A27C3E" w:rsidRDefault="00A27C3E" w:rsidP="00C76683">
            <w:pPr>
              <w:pStyle w:val="ListParagraph"/>
              <w:numPr>
                <w:ilvl w:val="0"/>
                <w:numId w:val="5"/>
              </w:numPr>
              <w:ind w:left="596"/>
            </w:pPr>
            <w:r>
              <w:t xml:space="preserve">Client’s Current Daily Activities: </w:t>
            </w:r>
          </w:p>
          <w:p w:rsidR="00A27C3E" w:rsidRDefault="00A27C3E" w:rsidP="00C76683">
            <w:pPr>
              <w:ind w:left="596"/>
            </w:pPr>
          </w:p>
          <w:p w:rsidR="00A27C3E" w:rsidRDefault="00A27C3E" w:rsidP="00C76683">
            <w:pPr>
              <w:pStyle w:val="ListParagraph"/>
              <w:numPr>
                <w:ilvl w:val="0"/>
                <w:numId w:val="5"/>
              </w:numPr>
              <w:ind w:left="596"/>
            </w:pPr>
            <w:r>
              <w:t xml:space="preserve">Are there any gender issues with staff that we should be aware of? </w:t>
            </w:r>
          </w:p>
          <w:p w:rsidR="00A27C3E" w:rsidRDefault="00A27C3E" w:rsidP="00C76683">
            <w:pPr>
              <w:ind w:left="596"/>
            </w:pPr>
          </w:p>
          <w:p w:rsidR="00A27C3E" w:rsidRDefault="00A27C3E" w:rsidP="00C76683">
            <w:pPr>
              <w:pStyle w:val="ListParagraph"/>
              <w:numPr>
                <w:ilvl w:val="0"/>
                <w:numId w:val="5"/>
              </w:numPr>
              <w:ind w:left="596"/>
            </w:pPr>
            <w:r>
              <w:t>What insights does this young person have about their mental health?</w:t>
            </w:r>
          </w:p>
          <w:p w:rsidR="00B655EA" w:rsidRDefault="00B655EA" w:rsidP="00C76683">
            <w:pPr>
              <w:ind w:left="596"/>
            </w:pPr>
          </w:p>
          <w:p w:rsidR="00B73CB8" w:rsidRPr="00A207FE" w:rsidRDefault="00B655EA" w:rsidP="00A27C3E">
            <w:pPr>
              <w:pStyle w:val="ListParagraph"/>
              <w:numPr>
                <w:ilvl w:val="0"/>
                <w:numId w:val="5"/>
              </w:numPr>
              <w:ind w:left="596"/>
              <w:rPr>
                <w:bCs/>
              </w:rPr>
            </w:pPr>
            <w:r w:rsidRPr="00C76683">
              <w:rPr>
                <w:bCs/>
              </w:rPr>
              <w:t>Objectives of Referral to Stepping Stone Services:</w:t>
            </w:r>
          </w:p>
        </w:tc>
      </w:tr>
    </w:tbl>
    <w:p w:rsidR="00803A50" w:rsidRDefault="00712B2A" w:rsidP="00E65BA1">
      <w:pPr>
        <w:rPr>
          <w:b/>
        </w:rPr>
      </w:pPr>
      <w:r>
        <w:rPr>
          <w:b/>
        </w:rPr>
        <w:lastRenderedPageBreak/>
        <w:t>R</w:t>
      </w:r>
      <w:r w:rsidR="00E200B4" w:rsidRPr="00E200B4">
        <w:rPr>
          <w:b/>
        </w:rPr>
        <w:t>ESPITE ONLY</w:t>
      </w:r>
      <w:r w:rsidR="00745F69">
        <w:t xml:space="preserve"> (Please contact Youth Respite</w:t>
      </w:r>
      <w:r w:rsidR="009A3248">
        <w:t xml:space="preserve"> to enquire about availability,</w:t>
      </w:r>
      <w:r w:rsidR="00745F69">
        <w:t xml:space="preserve"> </w:t>
      </w:r>
      <w:r w:rsidR="00EB2E5C">
        <w:t>(03 3326417</w:t>
      </w:r>
      <w:bookmarkStart w:id="4" w:name="_GoBack"/>
      <w:bookmarkEnd w:id="4"/>
      <w:r w:rsidR="004154D2">
        <w:t xml:space="preserve"> or 027 489 5374):</w:t>
      </w:r>
    </w:p>
    <w:p w:rsidR="0063424E" w:rsidRPr="00EB7924" w:rsidRDefault="007273F3" w:rsidP="00E65BA1">
      <w:pPr>
        <w:rPr>
          <w:b/>
          <w:i/>
        </w:rPr>
      </w:pPr>
      <w:r w:rsidRPr="00EB7924">
        <w:rPr>
          <w:b/>
          <w:i/>
        </w:rPr>
        <w:t>Clients with a h</w:t>
      </w:r>
      <w:r w:rsidR="000C45E2" w:rsidRPr="00EB7924">
        <w:rPr>
          <w:b/>
          <w:i/>
        </w:rPr>
        <w:t>istory</w:t>
      </w:r>
      <w:r w:rsidRPr="00EB7924">
        <w:rPr>
          <w:b/>
          <w:i/>
        </w:rPr>
        <w:t xml:space="preserve"> of arson and/or </w:t>
      </w:r>
      <w:r w:rsidR="0063424E" w:rsidRPr="00EB7924">
        <w:rPr>
          <w:b/>
          <w:i/>
        </w:rPr>
        <w:t>sexual</w:t>
      </w:r>
      <w:r w:rsidRPr="00EB7924">
        <w:rPr>
          <w:b/>
          <w:i/>
        </w:rPr>
        <w:t xml:space="preserve"> or physical </w:t>
      </w:r>
      <w:r w:rsidR="0063424E" w:rsidRPr="00EB7924">
        <w:rPr>
          <w:b/>
          <w:i/>
        </w:rPr>
        <w:t>aggression towards others are unlikely to be accepted</w:t>
      </w:r>
      <w:r w:rsidR="000C45E2" w:rsidRPr="00EB7924">
        <w:rPr>
          <w:b/>
          <w:i/>
        </w:rPr>
        <w:t>.</w:t>
      </w:r>
      <w:r w:rsidRPr="00EB7924">
        <w:rPr>
          <w:b/>
          <w:i/>
        </w:rPr>
        <w:t xml:space="preserve"> </w:t>
      </w:r>
    </w:p>
    <w:p w:rsidR="007273F3" w:rsidRPr="007273F3" w:rsidRDefault="007273F3" w:rsidP="00E65BA1">
      <w:r>
        <w:t>A “</w:t>
      </w:r>
      <w:r w:rsidRPr="007273F3">
        <w:t>Plan B</w:t>
      </w:r>
      <w:r>
        <w:t xml:space="preserve">” is </w:t>
      </w:r>
      <w:r w:rsidRPr="003B72D1">
        <w:rPr>
          <w:u w:val="single"/>
        </w:rPr>
        <w:t>essential</w:t>
      </w:r>
      <w:r w:rsidRPr="007273F3">
        <w:t xml:space="preserve"> (i.e. an alternative accommodation option)</w:t>
      </w:r>
      <w:r w:rsidR="003B72D1">
        <w:t>.</w:t>
      </w: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343"/>
      </w:tblGrid>
      <w:tr w:rsidR="00C87176" w:rsidTr="00B73CB8">
        <w:tc>
          <w:tcPr>
            <w:tcW w:w="10343" w:type="dxa"/>
          </w:tcPr>
          <w:p w:rsidR="00712B2A" w:rsidRDefault="0063424E" w:rsidP="00C87176">
            <w:r>
              <w:t xml:space="preserve"> </w:t>
            </w:r>
            <w:r w:rsidR="00C87176">
              <w:t>Are there any conditions on this young person coming and going from the house?</w:t>
            </w:r>
          </w:p>
          <w:p w:rsidR="00C87176" w:rsidRDefault="00C87176" w:rsidP="00C87176">
            <w:r>
              <w:br/>
            </w:r>
          </w:p>
          <w:p w:rsidR="00712B2A" w:rsidRPr="00712B2A" w:rsidRDefault="00C87176" w:rsidP="00C87176">
            <w:pPr>
              <w:rPr>
                <w:b/>
              </w:rPr>
            </w:pPr>
            <w:r w:rsidRPr="00712B2A">
              <w:rPr>
                <w:b/>
              </w:rPr>
              <w:t xml:space="preserve">If there is an incident that requires the young person to be discharged from Respite, what is the plan for where they will go? </w:t>
            </w:r>
          </w:p>
          <w:p w:rsidR="00C87176" w:rsidRDefault="00C87176" w:rsidP="00C87176">
            <w:r>
              <w:br/>
            </w:r>
          </w:p>
          <w:p w:rsidR="00C87176" w:rsidRDefault="00C87176" w:rsidP="00C87176">
            <w:r>
              <w:t xml:space="preserve">If this client goes AWOL, </w:t>
            </w:r>
            <w:r w:rsidR="00712B2A">
              <w:t>who</w:t>
            </w:r>
            <w:r>
              <w:t xml:space="preserve"> should our first point of contact be? </w:t>
            </w:r>
          </w:p>
          <w:p w:rsidR="00712B2A" w:rsidRDefault="00712B2A" w:rsidP="00C87176"/>
        </w:tc>
      </w:tr>
    </w:tbl>
    <w:p w:rsidR="006F0A90" w:rsidRPr="006F0A90" w:rsidRDefault="00C87176" w:rsidP="00E65BA1">
      <w:pPr>
        <w:rPr>
          <w:b/>
        </w:rPr>
      </w:pPr>
      <w:r w:rsidRPr="0063424E">
        <w:rPr>
          <w:sz w:val="16"/>
          <w:szCs w:val="16"/>
        </w:rPr>
        <w:br/>
      </w:r>
      <w:r w:rsidR="002E57D8">
        <w:rPr>
          <w:b/>
        </w:rPr>
        <w:t>MOBILE</w:t>
      </w:r>
      <w:r w:rsidR="002E57D8">
        <w:t xml:space="preserve"> </w:t>
      </w:r>
      <w:r w:rsidR="006F0A90" w:rsidRPr="006F0A90">
        <w:rPr>
          <w:b/>
        </w:rPr>
        <w:t>a</w:t>
      </w:r>
      <w:r w:rsidR="006F0A90">
        <w:rPr>
          <w:b/>
        </w:rPr>
        <w:t>nd COMMUNITY SUPPORT WORK ONLY</w:t>
      </w:r>
      <w:r>
        <w:rPr>
          <w:b/>
        </w:rPr>
        <w:t>:</w:t>
      </w:r>
      <w:r w:rsidR="006F0A90">
        <w:rPr>
          <w:b/>
        </w:rPr>
        <w:t xml:space="preserve"> </w:t>
      </w: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343"/>
      </w:tblGrid>
      <w:tr w:rsidR="00C87176" w:rsidTr="00B73CB8">
        <w:tc>
          <w:tcPr>
            <w:tcW w:w="10343" w:type="dxa"/>
          </w:tcPr>
          <w:p w:rsidR="00E243CA" w:rsidRDefault="00C87176" w:rsidP="00C87176">
            <w:r>
              <w:t xml:space="preserve">Are there any issues around staff going to this client’s home address? </w:t>
            </w:r>
          </w:p>
          <w:p w:rsidR="00C87176" w:rsidRDefault="00C87176" w:rsidP="00C87176">
            <w:r>
              <w:br/>
            </w:r>
          </w:p>
          <w:p w:rsidR="00E243CA" w:rsidRDefault="00E243CA" w:rsidP="00C87176"/>
          <w:p w:rsidR="00C87176" w:rsidRDefault="00C87176" w:rsidP="00C87176">
            <w:r>
              <w:t xml:space="preserve">Are there any specific dangers for the client at their current address? </w:t>
            </w:r>
          </w:p>
          <w:p w:rsidR="00E243CA" w:rsidRDefault="00E243CA" w:rsidP="00C87176"/>
          <w:p w:rsidR="00E243CA" w:rsidRDefault="00E243CA" w:rsidP="00C87176"/>
          <w:p w:rsidR="00E243CA" w:rsidRDefault="00E243CA" w:rsidP="00C87176"/>
        </w:tc>
      </w:tr>
    </w:tbl>
    <w:p w:rsidR="004269D9" w:rsidRPr="006F0A90" w:rsidRDefault="004269D9" w:rsidP="004269D9">
      <w:pPr>
        <w:rPr>
          <w:b/>
        </w:rPr>
      </w:pPr>
      <w:r w:rsidRPr="0063424E">
        <w:rPr>
          <w:sz w:val="16"/>
          <w:szCs w:val="16"/>
        </w:rPr>
        <w:br/>
      </w:r>
      <w:r>
        <w:rPr>
          <w:b/>
        </w:rPr>
        <w:t xml:space="preserve">RESIDENTIAL ONLY: </w:t>
      </w: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343"/>
      </w:tblGrid>
      <w:tr w:rsidR="00745F69" w:rsidTr="00B73CB8">
        <w:tc>
          <w:tcPr>
            <w:tcW w:w="10343" w:type="dxa"/>
            <w:shd w:val="clear" w:color="auto" w:fill="D9D9D9" w:themeFill="background1" w:themeFillShade="D9"/>
          </w:tcPr>
          <w:p w:rsidR="00044772" w:rsidRDefault="00745F69" w:rsidP="00745F69">
            <w:r>
              <w:t xml:space="preserve">Please be aware accessing Youth Residential will require the following process: </w:t>
            </w:r>
          </w:p>
          <w:p w:rsidR="00745F69" w:rsidRDefault="00745F69" w:rsidP="00044772">
            <w:pPr>
              <w:ind w:left="720"/>
            </w:pPr>
            <w:r>
              <w:br/>
              <w:t>1. An initial</w:t>
            </w:r>
            <w:r w:rsidR="00044772">
              <w:t xml:space="preserve"> meeting involving </w:t>
            </w:r>
            <w:r>
              <w:t xml:space="preserve">case manager, client + family, Youth Residential </w:t>
            </w:r>
            <w:r w:rsidR="00044772">
              <w:t>team.</w:t>
            </w:r>
          </w:p>
          <w:p w:rsidR="00044772" w:rsidRDefault="00044772" w:rsidP="00745F69"/>
          <w:p w:rsidR="00745F69" w:rsidRDefault="00745F69" w:rsidP="00044772">
            <w:pPr>
              <w:ind w:left="720"/>
            </w:pPr>
            <w:r>
              <w:t>2. Development of a Support Plan from the initial meeting</w:t>
            </w:r>
            <w:r w:rsidR="00F82653">
              <w:t>.</w:t>
            </w:r>
          </w:p>
          <w:p w:rsidR="00044772" w:rsidRDefault="00044772" w:rsidP="00044772">
            <w:pPr>
              <w:ind w:left="720"/>
            </w:pPr>
          </w:p>
          <w:p w:rsidR="00745F69" w:rsidRPr="00745F69" w:rsidRDefault="00745F69" w:rsidP="00044772">
            <w:pPr>
              <w:ind w:left="720"/>
            </w:pPr>
            <w:r>
              <w:t>3. Offer of residential placement dependent upon agreement of Support Plan</w:t>
            </w:r>
            <w:r w:rsidR="00F82653">
              <w:t>.</w:t>
            </w:r>
          </w:p>
        </w:tc>
      </w:tr>
    </w:tbl>
    <w:p w:rsidR="00F82653" w:rsidRPr="00712B2A" w:rsidRDefault="00745F69" w:rsidP="00E65BA1">
      <w:pPr>
        <w:rPr>
          <w:b/>
          <w:i/>
        </w:rPr>
      </w:pPr>
      <w:r w:rsidRPr="0063424E">
        <w:rPr>
          <w:sz w:val="16"/>
          <w:szCs w:val="16"/>
        </w:rPr>
        <w:br/>
      </w:r>
      <w:r w:rsidR="00F82653" w:rsidRPr="00712B2A">
        <w:rPr>
          <w:b/>
          <w:i/>
        </w:rPr>
        <w:t>This referral will be actioned once we receive all the re</w:t>
      </w:r>
      <w:r w:rsidR="00044772" w:rsidRPr="00712B2A">
        <w:rPr>
          <w:b/>
          <w:i/>
        </w:rPr>
        <w:t xml:space="preserve">quired </w:t>
      </w:r>
      <w:r w:rsidR="00F82653" w:rsidRPr="00712B2A">
        <w:rPr>
          <w:b/>
          <w:i/>
        </w:rPr>
        <w:t>information.</w:t>
      </w:r>
    </w:p>
    <w:p w:rsidR="00712B2A" w:rsidRDefault="00712B2A" w:rsidP="00E65BA1">
      <w:r>
        <w:t>Referrer Name: _______________________________________</w:t>
      </w:r>
    </w:p>
    <w:p w:rsidR="006F0A90" w:rsidRDefault="00712B2A" w:rsidP="00E65BA1">
      <w:r>
        <w:t xml:space="preserve">&amp; </w:t>
      </w:r>
      <w:r w:rsidR="006F0A90">
        <w:t>Signature: _________________________________________ Date: _______________</w:t>
      </w:r>
    </w:p>
    <w:p w:rsidR="006F0A90" w:rsidRDefault="006F0A90" w:rsidP="00E65BA1">
      <w:r>
        <w:t xml:space="preserve">This form can submitted </w:t>
      </w:r>
      <w:r w:rsidR="00AC0320">
        <w:t xml:space="preserve">to SPOE Co-ordinator </w:t>
      </w:r>
      <w:r>
        <w:t xml:space="preserve">via: </w:t>
      </w:r>
    </w:p>
    <w:p w:rsidR="006F0A90" w:rsidRDefault="006F0A90" w:rsidP="006F0A90">
      <w:pPr>
        <w:pStyle w:val="ListParagraph"/>
        <w:numPr>
          <w:ilvl w:val="0"/>
          <w:numId w:val="2"/>
        </w:numPr>
      </w:pPr>
      <w:r>
        <w:t xml:space="preserve">Email: </w:t>
      </w:r>
      <w:hyperlink r:id="rId11" w:history="1">
        <w:r w:rsidR="002E57D8" w:rsidRPr="00900AB5">
          <w:rPr>
            <w:rStyle w:val="Hyperlink"/>
          </w:rPr>
          <w:t>youthreferrals@stepstone.org.nz</w:t>
        </w:r>
      </w:hyperlink>
      <w:r w:rsidR="002E57D8">
        <w:t xml:space="preserve"> </w:t>
      </w:r>
      <w:r>
        <w:t xml:space="preserve"> </w:t>
      </w:r>
      <w:r w:rsidR="00AC0320">
        <w:t>(Best pathway for prioritisation of referral)</w:t>
      </w:r>
    </w:p>
    <w:p w:rsidR="006F0A90" w:rsidRDefault="006F0A90" w:rsidP="006F0A90">
      <w:pPr>
        <w:pStyle w:val="ListParagraph"/>
        <w:numPr>
          <w:ilvl w:val="0"/>
          <w:numId w:val="2"/>
        </w:numPr>
      </w:pPr>
      <w:r>
        <w:t xml:space="preserve">Post: PO BOX 33-103, Barrington, Christchurch </w:t>
      </w:r>
    </w:p>
    <w:p w:rsidR="004154D2" w:rsidRDefault="004154D2" w:rsidP="004154D2">
      <w:pPr>
        <w:pStyle w:val="ListParagraph"/>
        <w:numPr>
          <w:ilvl w:val="0"/>
          <w:numId w:val="2"/>
        </w:numPr>
      </w:pPr>
      <w:r>
        <w:t xml:space="preserve">Fax: (03) 338-6398 </w:t>
      </w:r>
    </w:p>
    <w:p w:rsidR="00247801" w:rsidRDefault="004154D2" w:rsidP="00247801">
      <w:pPr>
        <w:pStyle w:val="ListParagraph"/>
        <w:numPr>
          <w:ilvl w:val="0"/>
          <w:numId w:val="2"/>
        </w:numPr>
      </w:pPr>
      <w:r>
        <w:t xml:space="preserve">For Respite referrals, please send the referral to Youth Respite/Residential service </w:t>
      </w:r>
      <w:r w:rsidRPr="004C418B">
        <w:rPr>
          <w:b/>
          <w:u w:val="single"/>
        </w:rPr>
        <w:t>and</w:t>
      </w:r>
      <w:r>
        <w:t xml:space="preserve"> to the SPOE Co-ordinator. Respite Email: </w:t>
      </w:r>
      <w:hyperlink r:id="rId12" w:history="1">
        <w:r w:rsidRPr="008611B5">
          <w:rPr>
            <w:rStyle w:val="Hyperlink"/>
          </w:rPr>
          <w:t>yresidential@stepstone.org.nz</w:t>
        </w:r>
      </w:hyperlink>
      <w:r>
        <w:t xml:space="preserve"> Respite Fax: 338 7262</w:t>
      </w:r>
      <w:r w:rsidR="00247801">
        <w:br w:type="page"/>
      </w:r>
    </w:p>
    <w:p w:rsidR="00247801" w:rsidRDefault="00247801" w:rsidP="00247801">
      <w:pPr>
        <w:rPr>
          <w:b/>
          <w:sz w:val="48"/>
          <w:szCs w:val="48"/>
        </w:rPr>
      </w:pPr>
      <w:r>
        <w:rPr>
          <w:noProof/>
          <w:lang w:eastAsia="en-NZ"/>
        </w:rPr>
        <w:lastRenderedPageBreak/>
        <w:drawing>
          <wp:inline distT="0" distB="0" distL="0" distR="0" wp14:anchorId="19490A74" wp14:editId="2222C6AE">
            <wp:extent cx="2809875" cy="1181100"/>
            <wp:effectExtent l="0" t="0" r="9525" b="0"/>
            <wp:docPr id="2" name="Picture 5" descr="SSTLetterhe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SSTLetterhe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ab/>
      </w:r>
    </w:p>
    <w:p w:rsidR="00247801" w:rsidRPr="00AA53C8" w:rsidRDefault="00247801" w:rsidP="00247801">
      <w:pPr>
        <w:rPr>
          <w:b/>
          <w:sz w:val="48"/>
          <w:szCs w:val="48"/>
        </w:rPr>
      </w:pPr>
      <w:r w:rsidRPr="00AA53C8">
        <w:rPr>
          <w:b/>
          <w:sz w:val="48"/>
          <w:szCs w:val="48"/>
        </w:rPr>
        <w:t>CRITERIA FOR ACCESS TO YOUTH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4954"/>
        <w:gridCol w:w="3619"/>
      </w:tblGrid>
      <w:tr w:rsidR="00247801" w:rsidTr="001F0173">
        <w:tc>
          <w:tcPr>
            <w:tcW w:w="2547" w:type="dxa"/>
          </w:tcPr>
          <w:p w:rsidR="00247801" w:rsidRPr="00AA53C8" w:rsidRDefault="00247801" w:rsidP="001F0173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SERVICE</w:t>
            </w:r>
          </w:p>
        </w:tc>
        <w:tc>
          <w:tcPr>
            <w:tcW w:w="7371" w:type="dxa"/>
          </w:tcPr>
          <w:p w:rsidR="00247801" w:rsidRPr="00AA53C8" w:rsidRDefault="00247801" w:rsidP="001F0173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CRITERIA FOR ACCESS</w:t>
            </w:r>
          </w:p>
        </w:tc>
        <w:tc>
          <w:tcPr>
            <w:tcW w:w="5386" w:type="dxa"/>
          </w:tcPr>
          <w:p w:rsidR="00247801" w:rsidRPr="00AA53C8" w:rsidRDefault="00247801" w:rsidP="001F0173">
            <w:pPr>
              <w:jc w:val="center"/>
              <w:rPr>
                <w:b/>
                <w:sz w:val="28"/>
                <w:szCs w:val="28"/>
              </w:rPr>
            </w:pPr>
            <w:r w:rsidRPr="00AA53C8">
              <w:rPr>
                <w:b/>
                <w:sz w:val="28"/>
                <w:szCs w:val="28"/>
              </w:rPr>
              <w:t>ADDITIONAL NOTES</w:t>
            </w:r>
          </w:p>
        </w:tc>
      </w:tr>
      <w:tr w:rsidR="00247801" w:rsidTr="001F0173">
        <w:tc>
          <w:tcPr>
            <w:tcW w:w="2547" w:type="dxa"/>
          </w:tcPr>
          <w:p w:rsidR="00247801" w:rsidRPr="00EB4789" w:rsidRDefault="00247801" w:rsidP="001F0173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Residential</w:t>
            </w:r>
          </w:p>
        </w:tc>
        <w:tc>
          <w:tcPr>
            <w:tcW w:w="7371" w:type="dxa"/>
          </w:tcPr>
          <w:p w:rsidR="00247801" w:rsidRPr="00EB4789" w:rsidRDefault="00247801" w:rsidP="0024780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aged between 14-18</w:t>
            </w:r>
          </w:p>
          <w:p w:rsidR="00247801" w:rsidRDefault="00247801" w:rsidP="0024780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85BBA">
              <w:rPr>
                <w:sz w:val="24"/>
                <w:szCs w:val="24"/>
              </w:rPr>
              <w:t>Is currently and will remain under SMHS (Specialist Mental Health Services)</w:t>
            </w:r>
          </w:p>
          <w:p w:rsidR="00247801" w:rsidRPr="00585BBA" w:rsidRDefault="00247801" w:rsidP="0024780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585BBA">
              <w:rPr>
                <w:sz w:val="24"/>
                <w:szCs w:val="24"/>
              </w:rPr>
              <w:t>Clients 18 and over can be offered a place within Youth Residential if:</w:t>
            </w:r>
          </w:p>
          <w:p w:rsidR="00247801" w:rsidRPr="00EB4789" w:rsidRDefault="00247801" w:rsidP="0024780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 xml:space="preserve">The referral has been received through the ROG (Residential Options Group) pathway, and </w:t>
            </w:r>
          </w:p>
          <w:p w:rsidR="00247801" w:rsidRPr="00585BBA" w:rsidRDefault="00247801" w:rsidP="0024780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If there are no younger people under 18 on the waiting list for the service</w:t>
            </w:r>
          </w:p>
        </w:tc>
        <w:tc>
          <w:tcPr>
            <w:tcW w:w="5386" w:type="dxa"/>
          </w:tcPr>
          <w:p w:rsidR="00247801" w:rsidRPr="00EB4789" w:rsidRDefault="00247801" w:rsidP="0024780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 client’s access to Youth Residential ends at the time of discharge from SMHS services</w:t>
            </w:r>
          </w:p>
        </w:tc>
      </w:tr>
      <w:tr w:rsidR="00247801" w:rsidTr="001F0173">
        <w:tc>
          <w:tcPr>
            <w:tcW w:w="2547" w:type="dxa"/>
          </w:tcPr>
          <w:p w:rsidR="00247801" w:rsidRPr="00EB4789" w:rsidRDefault="00247801" w:rsidP="001F0173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Respite</w:t>
            </w:r>
          </w:p>
        </w:tc>
        <w:tc>
          <w:tcPr>
            <w:tcW w:w="7371" w:type="dxa"/>
          </w:tcPr>
          <w:p w:rsidR="00247801" w:rsidRPr="00EB4789" w:rsidRDefault="00247801" w:rsidP="002478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aged between 14-18</w:t>
            </w:r>
          </w:p>
          <w:p w:rsidR="00247801" w:rsidRPr="00EB4789" w:rsidRDefault="00247801" w:rsidP="002478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currently under SMHS</w:t>
            </w:r>
          </w:p>
          <w:p w:rsidR="00247801" w:rsidRPr="00EB4789" w:rsidRDefault="00247801" w:rsidP="002478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Has a ‘Plan B’ for accommodation, if discharge is required</w:t>
            </w:r>
          </w:p>
        </w:tc>
        <w:tc>
          <w:tcPr>
            <w:tcW w:w="5386" w:type="dxa"/>
          </w:tcPr>
          <w:p w:rsidR="00247801" w:rsidRPr="00EB4789" w:rsidRDefault="00247801" w:rsidP="002478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Clients over 17 are able to access Adult Respite</w:t>
            </w:r>
          </w:p>
          <w:p w:rsidR="00247801" w:rsidRPr="00EB4789" w:rsidRDefault="00247801" w:rsidP="002478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Medication Prescribed Chart and Scripts are mandatory</w:t>
            </w:r>
          </w:p>
          <w:p w:rsidR="00247801" w:rsidRPr="00EB4789" w:rsidRDefault="00247801" w:rsidP="0024780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Respite slots are Mon/Tue, Wed/Thu, and Fri/Sat/Sun</w:t>
            </w:r>
          </w:p>
        </w:tc>
      </w:tr>
      <w:tr w:rsidR="00247801" w:rsidTr="001F0173">
        <w:tc>
          <w:tcPr>
            <w:tcW w:w="2547" w:type="dxa"/>
          </w:tcPr>
          <w:p w:rsidR="00247801" w:rsidRPr="00EB4789" w:rsidRDefault="00247801" w:rsidP="001F0173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Mobile</w:t>
            </w:r>
          </w:p>
        </w:tc>
        <w:tc>
          <w:tcPr>
            <w:tcW w:w="7371" w:type="dxa"/>
          </w:tcPr>
          <w:p w:rsidR="00247801" w:rsidRPr="00EB4789" w:rsidRDefault="00085A48" w:rsidP="0024780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aged between 14-24</w:t>
            </w:r>
          </w:p>
          <w:p w:rsidR="00247801" w:rsidRPr="00EB4789" w:rsidRDefault="00247801" w:rsidP="0024780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Is currently and will remain under SMHS</w:t>
            </w:r>
          </w:p>
          <w:p w:rsidR="00247801" w:rsidRPr="00EB4789" w:rsidRDefault="00247801" w:rsidP="0024780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Requires support at a high level – with the frequency of visits a maximum of daily, and a minimum of twice weekly</w:t>
            </w:r>
          </w:p>
        </w:tc>
        <w:tc>
          <w:tcPr>
            <w:tcW w:w="5386" w:type="dxa"/>
          </w:tcPr>
          <w:p w:rsidR="00247801" w:rsidRPr="00EB4789" w:rsidRDefault="00247801" w:rsidP="001F0173">
            <w:pPr>
              <w:rPr>
                <w:sz w:val="24"/>
                <w:szCs w:val="24"/>
              </w:rPr>
            </w:pPr>
          </w:p>
        </w:tc>
      </w:tr>
      <w:tr w:rsidR="00247801" w:rsidTr="001F0173">
        <w:tc>
          <w:tcPr>
            <w:tcW w:w="2547" w:type="dxa"/>
          </w:tcPr>
          <w:p w:rsidR="00247801" w:rsidRPr="00EB4789" w:rsidRDefault="00247801" w:rsidP="001F0173">
            <w:p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Youth CMHW</w:t>
            </w:r>
          </w:p>
        </w:tc>
        <w:tc>
          <w:tcPr>
            <w:tcW w:w="7371" w:type="dxa"/>
          </w:tcPr>
          <w:p w:rsidR="00247801" w:rsidRPr="00EB4789" w:rsidRDefault="00085A48" w:rsidP="0024780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aged between 14-24</w:t>
            </w:r>
          </w:p>
          <w:p w:rsidR="00247801" w:rsidRPr="00EB4789" w:rsidRDefault="00247801" w:rsidP="0024780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Has been under SMHS in the last 12 months</w:t>
            </w:r>
          </w:p>
        </w:tc>
        <w:tc>
          <w:tcPr>
            <w:tcW w:w="5386" w:type="dxa"/>
          </w:tcPr>
          <w:p w:rsidR="00247801" w:rsidRPr="00EB4789" w:rsidRDefault="00247801" w:rsidP="0024780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 client can access the Youth CMHW service for up to 12 months following their discharge from SMHS</w:t>
            </w:r>
          </w:p>
          <w:p w:rsidR="00247801" w:rsidRPr="00EB4789" w:rsidRDefault="00247801" w:rsidP="00247801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EB4789">
              <w:rPr>
                <w:sz w:val="24"/>
                <w:szCs w:val="24"/>
              </w:rPr>
              <w:t>As SST (Stepping Stone Trust) has a contract for 1.5FTE Rural CSW, referrals for rural clients need to be at the top of the waiting list and picked up as soon as the next worker is available</w:t>
            </w:r>
          </w:p>
        </w:tc>
      </w:tr>
    </w:tbl>
    <w:p w:rsidR="00ED48CC" w:rsidRDefault="00ED48CC" w:rsidP="00247801">
      <w:pPr>
        <w:ind w:left="360"/>
      </w:pPr>
    </w:p>
    <w:sectPr w:rsidR="00ED48CC" w:rsidSect="00B73CB8">
      <w:type w:val="continuous"/>
      <w:pgSz w:w="11906" w:h="16838"/>
      <w:pgMar w:top="1134" w:right="720" w:bottom="284" w:left="720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F8D" w:rsidRDefault="00B40F8D" w:rsidP="0094797B">
      <w:pPr>
        <w:spacing w:after="0" w:line="240" w:lineRule="auto"/>
      </w:pPr>
      <w:r>
        <w:separator/>
      </w:r>
    </w:p>
  </w:endnote>
  <w:endnote w:type="continuationSeparator" w:id="0">
    <w:p w:rsidR="00B40F8D" w:rsidRDefault="00B40F8D" w:rsidP="0094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80" w:rsidRDefault="00180F80">
    <w:pPr>
      <w:pStyle w:val="Footer"/>
    </w:pPr>
    <w:r>
      <w:t>Referral for Stepping</w:t>
    </w:r>
    <w:r w:rsidR="00A207FE">
      <w:t xml:space="preserve"> Stone T</w:t>
    </w:r>
    <w:r w:rsidR="001F4AB6">
      <w:t>rust Youth Services. Updated Nov</w:t>
    </w:r>
    <w:r>
      <w:t xml:space="preserve"> 2016.</w:t>
    </w:r>
  </w:p>
  <w:p w:rsidR="0094797B" w:rsidRDefault="00947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F8D" w:rsidRDefault="00B40F8D" w:rsidP="0094797B">
      <w:pPr>
        <w:spacing w:after="0" w:line="240" w:lineRule="auto"/>
      </w:pPr>
      <w:r>
        <w:separator/>
      </w:r>
    </w:p>
  </w:footnote>
  <w:footnote w:type="continuationSeparator" w:id="0">
    <w:p w:rsidR="00B40F8D" w:rsidRDefault="00B40F8D" w:rsidP="00947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97B" w:rsidRDefault="00947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37C5D"/>
    <w:multiLevelType w:val="hybridMultilevel"/>
    <w:tmpl w:val="43AC94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1600A"/>
    <w:multiLevelType w:val="hybridMultilevel"/>
    <w:tmpl w:val="6D7A8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2466"/>
    <w:multiLevelType w:val="hybridMultilevel"/>
    <w:tmpl w:val="3098BB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0F34"/>
    <w:multiLevelType w:val="hybridMultilevel"/>
    <w:tmpl w:val="C5DAC586"/>
    <w:lvl w:ilvl="0" w:tplc="FA7E62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056"/>
    <w:multiLevelType w:val="hybridMultilevel"/>
    <w:tmpl w:val="CA187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416A5"/>
    <w:multiLevelType w:val="hybridMultilevel"/>
    <w:tmpl w:val="A07E94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C4478"/>
    <w:multiLevelType w:val="hybridMultilevel"/>
    <w:tmpl w:val="034CB9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F76F9"/>
    <w:multiLevelType w:val="hybridMultilevel"/>
    <w:tmpl w:val="DF2631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45C7"/>
    <w:multiLevelType w:val="hybridMultilevel"/>
    <w:tmpl w:val="58229366"/>
    <w:lvl w:ilvl="0" w:tplc="1409000F">
      <w:start w:val="1"/>
      <w:numFmt w:val="decimal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539CA"/>
    <w:multiLevelType w:val="hybridMultilevel"/>
    <w:tmpl w:val="4EB86B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C25B2"/>
    <w:multiLevelType w:val="hybridMultilevel"/>
    <w:tmpl w:val="8B42D6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A1"/>
    <w:rsid w:val="000134FC"/>
    <w:rsid w:val="00044772"/>
    <w:rsid w:val="00062A01"/>
    <w:rsid w:val="00085A48"/>
    <w:rsid w:val="0009639F"/>
    <w:rsid w:val="000A1352"/>
    <w:rsid w:val="000A21FC"/>
    <w:rsid w:val="000C45E2"/>
    <w:rsid w:val="001556F9"/>
    <w:rsid w:val="00171547"/>
    <w:rsid w:val="00180F80"/>
    <w:rsid w:val="00182B15"/>
    <w:rsid w:val="001B55CC"/>
    <w:rsid w:val="001E789C"/>
    <w:rsid w:val="001F4AB6"/>
    <w:rsid w:val="00247801"/>
    <w:rsid w:val="00255713"/>
    <w:rsid w:val="002B7242"/>
    <w:rsid w:val="002C7910"/>
    <w:rsid w:val="002E57D8"/>
    <w:rsid w:val="002F13C8"/>
    <w:rsid w:val="00321686"/>
    <w:rsid w:val="0033034C"/>
    <w:rsid w:val="003B72D1"/>
    <w:rsid w:val="00404426"/>
    <w:rsid w:val="0040682E"/>
    <w:rsid w:val="004154D2"/>
    <w:rsid w:val="004167FC"/>
    <w:rsid w:val="004269D9"/>
    <w:rsid w:val="00466A9B"/>
    <w:rsid w:val="004A1B2D"/>
    <w:rsid w:val="004C418B"/>
    <w:rsid w:val="004F3597"/>
    <w:rsid w:val="004F3E3B"/>
    <w:rsid w:val="004F5400"/>
    <w:rsid w:val="005141A4"/>
    <w:rsid w:val="00531210"/>
    <w:rsid w:val="00535D45"/>
    <w:rsid w:val="005674AD"/>
    <w:rsid w:val="00585100"/>
    <w:rsid w:val="005A0D2F"/>
    <w:rsid w:val="00607E36"/>
    <w:rsid w:val="0063424E"/>
    <w:rsid w:val="006A114C"/>
    <w:rsid w:val="006B1E16"/>
    <w:rsid w:val="006D5CA6"/>
    <w:rsid w:val="006F0A90"/>
    <w:rsid w:val="00712B2A"/>
    <w:rsid w:val="0071660A"/>
    <w:rsid w:val="007273F3"/>
    <w:rsid w:val="00745F69"/>
    <w:rsid w:val="00752567"/>
    <w:rsid w:val="007A34CF"/>
    <w:rsid w:val="007B09CF"/>
    <w:rsid w:val="007D2432"/>
    <w:rsid w:val="007F461E"/>
    <w:rsid w:val="00803A50"/>
    <w:rsid w:val="00810FE9"/>
    <w:rsid w:val="00835CA8"/>
    <w:rsid w:val="008636A7"/>
    <w:rsid w:val="00866490"/>
    <w:rsid w:val="008766DA"/>
    <w:rsid w:val="008A6FBB"/>
    <w:rsid w:val="008B5A53"/>
    <w:rsid w:val="009051A5"/>
    <w:rsid w:val="00921A8F"/>
    <w:rsid w:val="00945520"/>
    <w:rsid w:val="0094797B"/>
    <w:rsid w:val="00991651"/>
    <w:rsid w:val="0099551B"/>
    <w:rsid w:val="009A3248"/>
    <w:rsid w:val="009D0FB4"/>
    <w:rsid w:val="00A207FE"/>
    <w:rsid w:val="00A27C3E"/>
    <w:rsid w:val="00A56260"/>
    <w:rsid w:val="00A5685B"/>
    <w:rsid w:val="00A84215"/>
    <w:rsid w:val="00A94762"/>
    <w:rsid w:val="00AC0320"/>
    <w:rsid w:val="00AD0C5B"/>
    <w:rsid w:val="00B34228"/>
    <w:rsid w:val="00B40F8D"/>
    <w:rsid w:val="00B5531A"/>
    <w:rsid w:val="00B64141"/>
    <w:rsid w:val="00B655EA"/>
    <w:rsid w:val="00B73CB8"/>
    <w:rsid w:val="00B754D9"/>
    <w:rsid w:val="00C226A9"/>
    <w:rsid w:val="00C76683"/>
    <w:rsid w:val="00C8491E"/>
    <w:rsid w:val="00C87176"/>
    <w:rsid w:val="00CC175F"/>
    <w:rsid w:val="00CD6860"/>
    <w:rsid w:val="00CE4DC0"/>
    <w:rsid w:val="00CF4034"/>
    <w:rsid w:val="00D06BB1"/>
    <w:rsid w:val="00D27B0E"/>
    <w:rsid w:val="00D37DBD"/>
    <w:rsid w:val="00D83393"/>
    <w:rsid w:val="00D95582"/>
    <w:rsid w:val="00DB3F35"/>
    <w:rsid w:val="00DC22FE"/>
    <w:rsid w:val="00DE08EA"/>
    <w:rsid w:val="00DF781C"/>
    <w:rsid w:val="00E200B4"/>
    <w:rsid w:val="00E243CA"/>
    <w:rsid w:val="00E56024"/>
    <w:rsid w:val="00E65BA1"/>
    <w:rsid w:val="00EB2E5C"/>
    <w:rsid w:val="00EB7924"/>
    <w:rsid w:val="00ED024F"/>
    <w:rsid w:val="00ED48CC"/>
    <w:rsid w:val="00F60675"/>
    <w:rsid w:val="00F82653"/>
    <w:rsid w:val="00F83CDC"/>
    <w:rsid w:val="00FA0814"/>
    <w:rsid w:val="00FC70C3"/>
    <w:rsid w:val="00FD739B"/>
    <w:rsid w:val="00FE79EA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990686"/>
  <w15:docId w15:val="{5A6F7D52-02E9-4BFE-B8FA-4123E154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0A9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05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97B"/>
  </w:style>
  <w:style w:type="paragraph" w:styleId="Footer">
    <w:name w:val="footer"/>
    <w:basedOn w:val="Normal"/>
    <w:link w:val="FooterChar"/>
    <w:uiPriority w:val="99"/>
    <w:unhideWhenUsed/>
    <w:rsid w:val="00947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97B"/>
  </w:style>
  <w:style w:type="paragraph" w:styleId="NoSpacing">
    <w:name w:val="No Spacing"/>
    <w:uiPriority w:val="1"/>
    <w:qFormat/>
    <w:rsid w:val="00AD0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residential@stepstone.org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uthreferrals@stepstone.org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35E0-DEE6-4548-BAD1-D1494FC98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Leader Youth</dc:creator>
  <cp:lastModifiedBy>Malcolm Gooch</cp:lastModifiedBy>
  <cp:revision>7</cp:revision>
  <cp:lastPrinted>2013-09-12T22:26:00Z</cp:lastPrinted>
  <dcterms:created xsi:type="dcterms:W3CDTF">2016-12-01T21:08:00Z</dcterms:created>
  <dcterms:modified xsi:type="dcterms:W3CDTF">2017-06-21T06:09:00Z</dcterms:modified>
</cp:coreProperties>
</file>